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A91F" w14:textId="19E9F4FD" w:rsidR="00CC6299" w:rsidRPr="00620350" w:rsidRDefault="006D44E6" w:rsidP="00A535D0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620350">
        <w:rPr>
          <w:rFonts w:ascii="Calibri" w:hAnsi="Calibri" w:cs="Calibri"/>
          <w:b/>
          <w:bCs/>
          <w:sz w:val="20"/>
          <w:szCs w:val="20"/>
        </w:rPr>
        <w:t xml:space="preserve">TALEP, </w:t>
      </w:r>
      <w:r w:rsidR="00AE5612" w:rsidRPr="00620350">
        <w:rPr>
          <w:rFonts w:ascii="Calibri" w:hAnsi="Calibri" w:cs="Calibri"/>
          <w:b/>
          <w:bCs/>
          <w:sz w:val="20"/>
          <w:szCs w:val="20"/>
        </w:rPr>
        <w:t>AÇIK RIZA ve TAAHHÜTNAME</w:t>
      </w:r>
    </w:p>
    <w:p w14:paraId="6F646770" w14:textId="56E75DDB" w:rsidR="00AE5612" w:rsidRPr="00620350" w:rsidRDefault="006D44E6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1)</w:t>
      </w:r>
      <w:r w:rsidRPr="00620350">
        <w:rPr>
          <w:rFonts w:ascii="Calibri" w:hAnsi="Calibri" w:cs="Calibri"/>
          <w:sz w:val="20"/>
          <w:szCs w:val="20"/>
        </w:rPr>
        <w:t xml:space="preserve"> </w:t>
      </w:r>
      <w:r w:rsidR="00AE5612" w:rsidRPr="00620350">
        <w:rPr>
          <w:rFonts w:ascii="Calibri" w:hAnsi="Calibri" w:cs="Calibri"/>
          <w:sz w:val="20"/>
          <w:szCs w:val="20"/>
        </w:rPr>
        <w:t xml:space="preserve">Türkiye Basketbol Antrenörleri Derneği (TÜBAD), üyesi olan ve basketbol kulüplerinde </w:t>
      </w:r>
      <w:proofErr w:type="gramStart"/>
      <w:r w:rsidR="00AE5612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AE5612" w:rsidRPr="00620350">
        <w:rPr>
          <w:rFonts w:ascii="Calibri" w:hAnsi="Calibri" w:cs="Calibri"/>
          <w:sz w:val="20"/>
          <w:szCs w:val="20"/>
        </w:rPr>
        <w:t xml:space="preserve"> olarak iş arayan Antrenörler ile bünyesinde istihdam etmek üzere antrenör arayan basketbol Kulüplerine </w:t>
      </w:r>
      <w:r w:rsidR="00EB5AAC" w:rsidRPr="00620350">
        <w:rPr>
          <w:rFonts w:ascii="Calibri" w:hAnsi="Calibri" w:cs="Calibri"/>
          <w:sz w:val="20"/>
          <w:szCs w:val="20"/>
        </w:rPr>
        <w:t xml:space="preserve">yardımcı olmak ve bu iki grubun birbirine daha kolay ve </w:t>
      </w:r>
      <w:r w:rsidR="00FA2BAA" w:rsidRPr="00620350">
        <w:rPr>
          <w:rFonts w:ascii="Calibri" w:hAnsi="Calibri" w:cs="Calibri"/>
          <w:sz w:val="20"/>
          <w:szCs w:val="20"/>
        </w:rPr>
        <w:t>güvenli bir</w:t>
      </w:r>
      <w:r w:rsidR="00EB5AAC" w:rsidRPr="00620350">
        <w:rPr>
          <w:rFonts w:ascii="Calibri" w:hAnsi="Calibri" w:cs="Calibri"/>
          <w:sz w:val="20"/>
          <w:szCs w:val="20"/>
        </w:rPr>
        <w:t xml:space="preserve"> biçimde ulaşmasını sağlamak amacıyla</w:t>
      </w:r>
      <w:r w:rsidR="00FA2BAA" w:rsidRPr="00620350">
        <w:rPr>
          <w:rFonts w:ascii="Calibri" w:hAnsi="Calibri" w:cs="Calibri"/>
          <w:sz w:val="20"/>
          <w:szCs w:val="20"/>
        </w:rPr>
        <w:t>,</w:t>
      </w:r>
      <w:r w:rsidR="00EB5AAC" w:rsidRPr="00620350">
        <w:rPr>
          <w:rFonts w:ascii="Calibri" w:hAnsi="Calibri" w:cs="Calibri"/>
          <w:sz w:val="20"/>
          <w:szCs w:val="20"/>
        </w:rPr>
        <w:t xml:space="preserve"> kendi resmi internet sitesi olan </w:t>
      </w:r>
      <w:hyperlink r:id="rId5" w:history="1">
        <w:r w:rsidR="00EB5AAC" w:rsidRPr="00620350">
          <w:rPr>
            <w:rStyle w:val="Kpr"/>
            <w:rFonts w:ascii="Calibri" w:hAnsi="Calibri" w:cs="Calibri"/>
            <w:sz w:val="20"/>
            <w:szCs w:val="20"/>
          </w:rPr>
          <w:t>www.tubad.org.tr</w:t>
        </w:r>
      </w:hyperlink>
      <w:r w:rsidR="00EB5AAC" w:rsidRPr="00620350">
        <w:rPr>
          <w:rFonts w:ascii="Calibri" w:hAnsi="Calibri" w:cs="Calibri"/>
          <w:sz w:val="20"/>
          <w:szCs w:val="20"/>
        </w:rPr>
        <w:t xml:space="preserve"> üzerinde “kulüp arayan</w:t>
      </w:r>
      <w:r w:rsidR="00F81C19" w:rsidRPr="00620350">
        <w:rPr>
          <w:rFonts w:ascii="Calibri" w:hAnsi="Calibri" w:cs="Calibri"/>
          <w:sz w:val="20"/>
          <w:szCs w:val="20"/>
        </w:rPr>
        <w:t xml:space="preserve"> antrenörler</w:t>
      </w:r>
      <w:r w:rsidR="00EB5AAC" w:rsidRPr="00620350">
        <w:rPr>
          <w:rFonts w:ascii="Calibri" w:hAnsi="Calibri" w:cs="Calibri"/>
          <w:sz w:val="20"/>
          <w:szCs w:val="20"/>
        </w:rPr>
        <w:t>” ve “antrenör arayan</w:t>
      </w:r>
      <w:r w:rsidR="00F81C19" w:rsidRPr="00620350">
        <w:rPr>
          <w:rFonts w:ascii="Calibri" w:hAnsi="Calibri" w:cs="Calibri"/>
          <w:sz w:val="20"/>
          <w:szCs w:val="20"/>
        </w:rPr>
        <w:t xml:space="preserve"> kulüpler</w:t>
      </w:r>
      <w:r w:rsidR="00EB5AAC" w:rsidRPr="00620350">
        <w:rPr>
          <w:rFonts w:ascii="Calibri" w:hAnsi="Calibri" w:cs="Calibri"/>
          <w:sz w:val="20"/>
          <w:szCs w:val="20"/>
        </w:rPr>
        <w:t>” başlıklı sekmeler oluşturmaya</w:t>
      </w:r>
      <w:r w:rsidR="00527054" w:rsidRPr="00620350">
        <w:rPr>
          <w:rFonts w:ascii="Calibri" w:hAnsi="Calibri" w:cs="Calibri"/>
          <w:sz w:val="20"/>
          <w:szCs w:val="20"/>
        </w:rPr>
        <w:t xml:space="preserve"> ve </w:t>
      </w:r>
      <w:r w:rsidR="00FA2BAA" w:rsidRPr="00620350">
        <w:rPr>
          <w:rFonts w:ascii="Calibri" w:hAnsi="Calibri" w:cs="Calibri"/>
          <w:sz w:val="20"/>
          <w:szCs w:val="20"/>
        </w:rPr>
        <w:t xml:space="preserve">talepte bulunan </w:t>
      </w:r>
      <w:r w:rsidR="00527054" w:rsidRPr="00620350">
        <w:rPr>
          <w:rFonts w:ascii="Calibri" w:hAnsi="Calibri" w:cs="Calibri"/>
          <w:sz w:val="20"/>
          <w:szCs w:val="20"/>
        </w:rPr>
        <w:t>ilgililerin isim ve e-posta bilgilerinin bu sekmelerde yer almasını sağlamaya</w:t>
      </w:r>
      <w:r w:rsidR="00A56A7B" w:rsidRPr="00620350">
        <w:rPr>
          <w:rFonts w:ascii="Calibri" w:hAnsi="Calibri" w:cs="Calibri"/>
          <w:sz w:val="20"/>
          <w:szCs w:val="20"/>
        </w:rPr>
        <w:t xml:space="preserve"> ve ayrıca aynı içerikle ve şekilde </w:t>
      </w:r>
      <w:proofErr w:type="spellStart"/>
      <w:r w:rsidR="00A56A7B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A56A7B" w:rsidRPr="00620350">
        <w:rPr>
          <w:rFonts w:ascii="Calibri" w:hAnsi="Calibri" w:cs="Calibri"/>
          <w:sz w:val="20"/>
          <w:szCs w:val="20"/>
        </w:rPr>
        <w:t xml:space="preserve"> sosyal medya hesaplarında da paylaşılarak duyurulmasına</w:t>
      </w:r>
      <w:r w:rsidR="00EB5AAC" w:rsidRPr="00620350">
        <w:rPr>
          <w:rFonts w:ascii="Calibri" w:hAnsi="Calibri" w:cs="Calibri"/>
          <w:sz w:val="20"/>
          <w:szCs w:val="20"/>
        </w:rPr>
        <w:t xml:space="preserve"> karar vermiştir. </w:t>
      </w:r>
    </w:p>
    <w:p w14:paraId="53EBBF98" w14:textId="04D4E5F8" w:rsidR="00EB5AAC" w:rsidRPr="00620350" w:rsidRDefault="006D44E6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2)</w:t>
      </w:r>
      <w:r w:rsidRPr="00620350">
        <w:rPr>
          <w:rFonts w:ascii="Calibri" w:hAnsi="Calibri" w:cs="Calibri"/>
          <w:sz w:val="20"/>
          <w:szCs w:val="20"/>
        </w:rPr>
        <w:t xml:space="preserve"> </w:t>
      </w:r>
      <w:r w:rsidR="00EB5AAC" w:rsidRPr="00620350">
        <w:rPr>
          <w:rFonts w:ascii="Calibri" w:hAnsi="Calibri" w:cs="Calibri"/>
          <w:sz w:val="20"/>
          <w:szCs w:val="20"/>
        </w:rPr>
        <w:t xml:space="preserve">Bu </w:t>
      </w:r>
      <w:r w:rsidR="00527054" w:rsidRPr="00620350">
        <w:rPr>
          <w:rFonts w:ascii="Calibri" w:hAnsi="Calibri" w:cs="Calibri"/>
          <w:sz w:val="20"/>
          <w:szCs w:val="20"/>
        </w:rPr>
        <w:t>sekmelerde</w:t>
      </w:r>
      <w:r w:rsidR="00EB5AAC" w:rsidRPr="00620350">
        <w:rPr>
          <w:rFonts w:ascii="Calibri" w:hAnsi="Calibri" w:cs="Calibri"/>
          <w:sz w:val="20"/>
          <w:szCs w:val="20"/>
        </w:rPr>
        <w:t xml:space="preserve"> bir basketbol kulübünde </w:t>
      </w:r>
      <w:proofErr w:type="gramStart"/>
      <w:r w:rsidR="00EB5AAC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EB5AAC" w:rsidRPr="00620350">
        <w:rPr>
          <w:rFonts w:ascii="Calibri" w:hAnsi="Calibri" w:cs="Calibri"/>
          <w:sz w:val="20"/>
          <w:szCs w:val="20"/>
        </w:rPr>
        <w:t xml:space="preserve"> olarak görev yapmak isteyen antrenörlerin bilgileri</w:t>
      </w:r>
      <w:r w:rsidR="00620350" w:rsidRPr="00620350">
        <w:rPr>
          <w:rFonts w:ascii="Calibri" w:hAnsi="Calibri" w:cs="Calibri"/>
          <w:sz w:val="20"/>
          <w:szCs w:val="20"/>
        </w:rPr>
        <w:t xml:space="preserve"> (isim, </w:t>
      </w:r>
      <w:proofErr w:type="spellStart"/>
      <w:r w:rsidR="00620350" w:rsidRPr="00620350">
        <w:rPr>
          <w:rFonts w:ascii="Calibri" w:hAnsi="Calibri" w:cs="Calibri"/>
          <w:sz w:val="20"/>
          <w:szCs w:val="20"/>
        </w:rPr>
        <w:t>soyisim</w:t>
      </w:r>
      <w:proofErr w:type="spellEnd"/>
      <w:r w:rsidR="00620350" w:rsidRPr="00620350">
        <w:rPr>
          <w:rFonts w:ascii="Calibri" w:hAnsi="Calibri" w:cs="Calibri"/>
          <w:sz w:val="20"/>
          <w:szCs w:val="20"/>
        </w:rPr>
        <w:t xml:space="preserve">, kademesi </w:t>
      </w:r>
      <w:r w:rsidR="00527054" w:rsidRPr="00620350">
        <w:rPr>
          <w:rFonts w:ascii="Calibri" w:hAnsi="Calibri" w:cs="Calibri"/>
          <w:sz w:val="20"/>
          <w:szCs w:val="20"/>
        </w:rPr>
        <w:t>ve e-posta adresi)</w:t>
      </w:r>
      <w:r w:rsidR="00EB5AAC" w:rsidRPr="00620350">
        <w:rPr>
          <w:rFonts w:ascii="Calibri" w:hAnsi="Calibri" w:cs="Calibri"/>
          <w:sz w:val="20"/>
          <w:szCs w:val="20"/>
        </w:rPr>
        <w:t xml:space="preserve"> ile kulübünde istihdam etmek üzere antrenör arayan kulüplerin bilgileri </w:t>
      </w:r>
      <w:r w:rsidR="00527054" w:rsidRPr="00620350">
        <w:rPr>
          <w:rFonts w:ascii="Calibri" w:hAnsi="Calibri" w:cs="Calibri"/>
          <w:sz w:val="20"/>
          <w:szCs w:val="20"/>
        </w:rPr>
        <w:t xml:space="preserve">(kulüp adı ve e-posta bilgisi) </w:t>
      </w:r>
      <w:r w:rsidR="00EB5AAC" w:rsidRPr="00620350">
        <w:rPr>
          <w:rFonts w:ascii="Calibri" w:hAnsi="Calibri" w:cs="Calibri"/>
          <w:sz w:val="20"/>
          <w:szCs w:val="20"/>
        </w:rPr>
        <w:t>yer alacak</w:t>
      </w:r>
      <w:r w:rsidR="00FA2BAA" w:rsidRPr="00620350">
        <w:rPr>
          <w:rFonts w:ascii="Calibri" w:hAnsi="Calibri" w:cs="Calibri"/>
          <w:sz w:val="20"/>
          <w:szCs w:val="20"/>
        </w:rPr>
        <w:t xml:space="preserve"> olup</w:t>
      </w:r>
      <w:r w:rsidR="00EB5AAC" w:rsidRPr="00620350">
        <w:rPr>
          <w:rFonts w:ascii="Calibri" w:hAnsi="Calibri" w:cs="Calibri"/>
          <w:sz w:val="20"/>
          <w:szCs w:val="20"/>
        </w:rPr>
        <w:t xml:space="preserve">, bu suretle bu iki grubun birbirine daha kolay ve güvenli şekilde ulaşması </w:t>
      </w:r>
      <w:r w:rsidR="00FA2BAA" w:rsidRPr="00620350">
        <w:rPr>
          <w:rFonts w:ascii="Calibri" w:hAnsi="Calibri" w:cs="Calibri"/>
          <w:sz w:val="20"/>
          <w:szCs w:val="20"/>
        </w:rPr>
        <w:t>amaçlanmaktadır</w:t>
      </w:r>
      <w:r w:rsidR="00EB5AAC" w:rsidRPr="00620350">
        <w:rPr>
          <w:rFonts w:ascii="Calibri" w:hAnsi="Calibri" w:cs="Calibri"/>
          <w:sz w:val="20"/>
          <w:szCs w:val="20"/>
        </w:rPr>
        <w:t xml:space="preserve">. </w:t>
      </w:r>
    </w:p>
    <w:p w14:paraId="4B6DC58E" w14:textId="2AEBA634" w:rsidR="00527054" w:rsidRPr="00620350" w:rsidRDefault="00FA2BAA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3</w:t>
      </w:r>
      <w:r w:rsidR="006D44E6" w:rsidRPr="00620350">
        <w:rPr>
          <w:rFonts w:ascii="Calibri" w:hAnsi="Calibri" w:cs="Calibri"/>
          <w:b/>
          <w:bCs/>
          <w:sz w:val="20"/>
          <w:szCs w:val="20"/>
        </w:rPr>
        <w:t>)</w:t>
      </w:r>
      <w:r w:rsidR="006D44E6" w:rsidRPr="00620350">
        <w:rPr>
          <w:rFonts w:ascii="Calibri" w:hAnsi="Calibri" w:cs="Calibri"/>
          <w:sz w:val="20"/>
          <w:szCs w:val="20"/>
        </w:rPr>
        <w:t xml:space="preserve"> </w:t>
      </w:r>
      <w:r w:rsidR="00527054" w:rsidRPr="00620350">
        <w:rPr>
          <w:rFonts w:ascii="Calibri" w:hAnsi="Calibri" w:cs="Calibri"/>
          <w:sz w:val="20"/>
          <w:szCs w:val="20"/>
        </w:rPr>
        <w:t xml:space="preserve">TÜBAD, hiçbir surette </w:t>
      </w:r>
      <w:proofErr w:type="gramStart"/>
      <w:r w:rsidR="00527054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527054" w:rsidRPr="00620350">
        <w:rPr>
          <w:rFonts w:ascii="Calibri" w:hAnsi="Calibri" w:cs="Calibri"/>
          <w:sz w:val="20"/>
          <w:szCs w:val="20"/>
        </w:rPr>
        <w:t xml:space="preserve"> ve kulüpler arasında aracılık yapmaz; iletişime, görüşmelere</w:t>
      </w:r>
      <w:r w:rsidR="006D44E6" w:rsidRPr="00620350">
        <w:rPr>
          <w:rFonts w:ascii="Calibri" w:hAnsi="Calibri" w:cs="Calibri"/>
          <w:sz w:val="20"/>
          <w:szCs w:val="20"/>
        </w:rPr>
        <w:t xml:space="preserve"> </w:t>
      </w:r>
      <w:r w:rsidR="00527054" w:rsidRPr="00620350">
        <w:rPr>
          <w:rFonts w:ascii="Calibri" w:hAnsi="Calibri" w:cs="Calibri"/>
          <w:sz w:val="20"/>
          <w:szCs w:val="20"/>
        </w:rPr>
        <w:t xml:space="preserve">ve/veya </w:t>
      </w:r>
      <w:r w:rsidRPr="00620350">
        <w:rPr>
          <w:rFonts w:ascii="Calibri" w:hAnsi="Calibri" w:cs="Calibri"/>
          <w:sz w:val="20"/>
          <w:szCs w:val="20"/>
        </w:rPr>
        <w:t xml:space="preserve">olası </w:t>
      </w:r>
      <w:r w:rsidR="00527054" w:rsidRPr="00620350">
        <w:rPr>
          <w:rFonts w:ascii="Calibri" w:hAnsi="Calibri" w:cs="Calibri"/>
          <w:sz w:val="20"/>
          <w:szCs w:val="20"/>
        </w:rPr>
        <w:t xml:space="preserve">sözleşme müzakerelerine katılmaz; görüş beyan etmez; tavsiye vermez; </w:t>
      </w:r>
      <w:r w:rsidRPr="00620350">
        <w:rPr>
          <w:rFonts w:ascii="Calibri" w:hAnsi="Calibri" w:cs="Calibri"/>
          <w:sz w:val="20"/>
          <w:szCs w:val="20"/>
        </w:rPr>
        <w:t xml:space="preserve">hiç kimseye </w:t>
      </w:r>
      <w:r w:rsidR="00527054" w:rsidRPr="00620350">
        <w:rPr>
          <w:rFonts w:ascii="Calibri" w:hAnsi="Calibri" w:cs="Calibri"/>
          <w:sz w:val="20"/>
          <w:szCs w:val="20"/>
        </w:rPr>
        <w:t xml:space="preserve">referans olmaz. Antrenörler veya kulüpler, </w:t>
      </w:r>
      <w:proofErr w:type="spellStart"/>
      <w:r w:rsidR="00527054" w:rsidRPr="00620350">
        <w:rPr>
          <w:rFonts w:ascii="Calibri" w:hAnsi="Calibri" w:cs="Calibri"/>
          <w:sz w:val="20"/>
          <w:szCs w:val="20"/>
        </w:rPr>
        <w:t>TÜBAD’dan</w:t>
      </w:r>
      <w:proofErr w:type="spellEnd"/>
      <w:r w:rsidR="00527054" w:rsidRPr="00620350">
        <w:rPr>
          <w:rFonts w:ascii="Calibri" w:hAnsi="Calibri" w:cs="Calibri"/>
          <w:sz w:val="20"/>
          <w:szCs w:val="20"/>
        </w:rPr>
        <w:t xml:space="preserve"> kendi adlarına bir </w:t>
      </w:r>
      <w:proofErr w:type="gramStart"/>
      <w:r w:rsidR="00527054" w:rsidRPr="00620350">
        <w:rPr>
          <w:rFonts w:ascii="Calibri" w:hAnsi="Calibri" w:cs="Calibri"/>
          <w:sz w:val="20"/>
          <w:szCs w:val="20"/>
        </w:rPr>
        <w:t>antrenörle</w:t>
      </w:r>
      <w:proofErr w:type="gramEnd"/>
      <w:r w:rsidR="00527054" w:rsidRPr="00620350">
        <w:rPr>
          <w:rFonts w:ascii="Calibri" w:hAnsi="Calibri" w:cs="Calibri"/>
          <w:sz w:val="20"/>
          <w:szCs w:val="20"/>
        </w:rPr>
        <w:t xml:space="preserve"> veya kulüple iletişime geçmesini </w:t>
      </w:r>
      <w:r w:rsidR="006D44E6" w:rsidRPr="00620350">
        <w:rPr>
          <w:rFonts w:ascii="Calibri" w:hAnsi="Calibri" w:cs="Calibri"/>
          <w:sz w:val="20"/>
          <w:szCs w:val="20"/>
        </w:rPr>
        <w:t xml:space="preserve">ve/veya referans vermesini </w:t>
      </w:r>
      <w:r w:rsidR="00527054" w:rsidRPr="00620350">
        <w:rPr>
          <w:rFonts w:ascii="Calibri" w:hAnsi="Calibri" w:cs="Calibri"/>
          <w:sz w:val="20"/>
          <w:szCs w:val="20"/>
        </w:rPr>
        <w:t xml:space="preserve">talep edemez. </w:t>
      </w:r>
      <w:proofErr w:type="spellStart"/>
      <w:r w:rsidR="00527054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527054" w:rsidRPr="00620350">
        <w:rPr>
          <w:rFonts w:ascii="Calibri" w:hAnsi="Calibri" w:cs="Calibri"/>
          <w:sz w:val="20"/>
          <w:szCs w:val="20"/>
        </w:rPr>
        <w:t xml:space="preserve"> bu hizmetteki </w:t>
      </w:r>
      <w:proofErr w:type="gramStart"/>
      <w:r w:rsidRPr="00620350">
        <w:rPr>
          <w:rFonts w:ascii="Calibri" w:hAnsi="Calibri" w:cs="Calibri"/>
          <w:sz w:val="20"/>
          <w:szCs w:val="20"/>
        </w:rPr>
        <w:t>yegane</w:t>
      </w:r>
      <w:proofErr w:type="gramEnd"/>
      <w:r w:rsidRPr="00620350">
        <w:rPr>
          <w:rFonts w:ascii="Calibri" w:hAnsi="Calibri" w:cs="Calibri"/>
          <w:sz w:val="20"/>
          <w:szCs w:val="20"/>
        </w:rPr>
        <w:t xml:space="preserve"> </w:t>
      </w:r>
      <w:r w:rsidR="00527054" w:rsidRPr="00620350">
        <w:rPr>
          <w:rFonts w:ascii="Calibri" w:hAnsi="Calibri" w:cs="Calibri"/>
          <w:sz w:val="20"/>
          <w:szCs w:val="20"/>
        </w:rPr>
        <w:t>rolü</w:t>
      </w:r>
      <w:r w:rsidR="006D44E6" w:rsidRPr="00620350">
        <w:rPr>
          <w:rFonts w:ascii="Calibri" w:hAnsi="Calibri" w:cs="Calibri"/>
          <w:sz w:val="20"/>
          <w:szCs w:val="20"/>
        </w:rPr>
        <w:t xml:space="preserve"> </w:t>
      </w:r>
      <w:r w:rsidRPr="00620350">
        <w:rPr>
          <w:rFonts w:ascii="Calibri" w:hAnsi="Calibri" w:cs="Calibri"/>
          <w:sz w:val="20"/>
          <w:szCs w:val="20"/>
        </w:rPr>
        <w:t>ve</w:t>
      </w:r>
      <w:r w:rsidR="006D44E6" w:rsidRPr="00620350">
        <w:rPr>
          <w:rFonts w:ascii="Calibri" w:hAnsi="Calibri" w:cs="Calibri"/>
          <w:sz w:val="20"/>
          <w:szCs w:val="20"/>
        </w:rPr>
        <w:t xml:space="preserve"> dahli</w:t>
      </w:r>
      <w:r w:rsidR="00527054" w:rsidRPr="00620350">
        <w:rPr>
          <w:rFonts w:ascii="Calibri" w:hAnsi="Calibri" w:cs="Calibri"/>
          <w:sz w:val="20"/>
          <w:szCs w:val="20"/>
        </w:rPr>
        <w:t xml:space="preserve">, tarafların talebi üzerine taraf bilgilerine kendi internet sitesindeki </w:t>
      </w:r>
      <w:r w:rsidR="006D44E6" w:rsidRPr="00620350">
        <w:rPr>
          <w:rFonts w:ascii="Calibri" w:hAnsi="Calibri" w:cs="Calibri"/>
          <w:sz w:val="20"/>
          <w:szCs w:val="20"/>
        </w:rPr>
        <w:t>(</w:t>
      </w:r>
      <w:hyperlink r:id="rId6" w:history="1">
        <w:r w:rsidR="006D44E6" w:rsidRPr="00620350">
          <w:rPr>
            <w:rStyle w:val="Kpr"/>
            <w:rFonts w:ascii="Calibri" w:hAnsi="Calibri" w:cs="Calibri"/>
            <w:sz w:val="20"/>
            <w:szCs w:val="20"/>
          </w:rPr>
          <w:t>www.tubad.org.tr</w:t>
        </w:r>
      </w:hyperlink>
      <w:r w:rsidR="006D44E6" w:rsidRPr="00620350">
        <w:rPr>
          <w:rFonts w:ascii="Calibri" w:hAnsi="Calibri" w:cs="Calibri"/>
          <w:sz w:val="20"/>
          <w:szCs w:val="20"/>
        </w:rPr>
        <w:t xml:space="preserve">) </w:t>
      </w:r>
      <w:r w:rsidR="00527054" w:rsidRPr="00620350">
        <w:rPr>
          <w:rFonts w:ascii="Calibri" w:hAnsi="Calibri" w:cs="Calibri"/>
          <w:sz w:val="20"/>
          <w:szCs w:val="20"/>
        </w:rPr>
        <w:t xml:space="preserve">ilgili </w:t>
      </w:r>
      <w:r w:rsidRPr="00620350">
        <w:rPr>
          <w:rFonts w:ascii="Calibri" w:hAnsi="Calibri" w:cs="Calibri"/>
          <w:sz w:val="20"/>
          <w:szCs w:val="20"/>
        </w:rPr>
        <w:t>sekmelerde</w:t>
      </w:r>
      <w:r w:rsidR="00527054" w:rsidRPr="00620350">
        <w:rPr>
          <w:rFonts w:ascii="Calibri" w:hAnsi="Calibri" w:cs="Calibri"/>
          <w:sz w:val="20"/>
          <w:szCs w:val="20"/>
        </w:rPr>
        <w:t xml:space="preserve"> yer vermekten </w:t>
      </w:r>
      <w:r w:rsidR="00A56A7B" w:rsidRPr="00620350">
        <w:rPr>
          <w:rFonts w:ascii="Calibri" w:hAnsi="Calibri" w:cs="Calibri"/>
          <w:sz w:val="20"/>
          <w:szCs w:val="20"/>
        </w:rPr>
        <w:t xml:space="preserve">ve ayrıca aynı içerikle ve şekilde </w:t>
      </w:r>
      <w:proofErr w:type="spellStart"/>
      <w:r w:rsidR="00A56A7B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A56A7B" w:rsidRPr="00620350">
        <w:rPr>
          <w:rFonts w:ascii="Calibri" w:hAnsi="Calibri" w:cs="Calibri"/>
          <w:sz w:val="20"/>
          <w:szCs w:val="20"/>
        </w:rPr>
        <w:t xml:space="preserve"> sosyal medya hesaplarında da paylaşarak duyurmaktan </w:t>
      </w:r>
      <w:r w:rsidR="00527054" w:rsidRPr="00620350">
        <w:rPr>
          <w:rFonts w:ascii="Calibri" w:hAnsi="Calibri" w:cs="Calibri"/>
          <w:sz w:val="20"/>
          <w:szCs w:val="20"/>
        </w:rPr>
        <w:t xml:space="preserve">ibarettir. </w:t>
      </w:r>
    </w:p>
    <w:p w14:paraId="456456BB" w14:textId="4ED3838C" w:rsidR="00EB5AAC" w:rsidRPr="00620350" w:rsidRDefault="006D44E6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4)</w:t>
      </w:r>
      <w:r w:rsidRPr="00620350">
        <w:rPr>
          <w:rFonts w:ascii="Calibri" w:hAnsi="Calibri" w:cs="Calibri"/>
          <w:sz w:val="20"/>
          <w:szCs w:val="20"/>
        </w:rPr>
        <w:t xml:space="preserve"> </w:t>
      </w:r>
      <w:r w:rsidR="00EB5AAC" w:rsidRPr="00620350">
        <w:rPr>
          <w:rFonts w:ascii="Calibri" w:hAnsi="Calibri" w:cs="Calibri"/>
          <w:sz w:val="20"/>
          <w:szCs w:val="20"/>
        </w:rPr>
        <w:t xml:space="preserve">Antrenör ve Kulüplerin TÜBAD internet sitesinde </w:t>
      </w:r>
      <w:r w:rsidR="00F81C19" w:rsidRPr="00620350">
        <w:rPr>
          <w:rFonts w:ascii="Calibri" w:hAnsi="Calibri" w:cs="Calibri"/>
          <w:sz w:val="20"/>
          <w:szCs w:val="20"/>
        </w:rPr>
        <w:t>“kulüp arayan antrenörler” ve</w:t>
      </w:r>
      <w:r w:rsidR="00FA2BAA" w:rsidRPr="00620350">
        <w:rPr>
          <w:rFonts w:ascii="Calibri" w:hAnsi="Calibri" w:cs="Calibri"/>
          <w:sz w:val="20"/>
          <w:szCs w:val="20"/>
        </w:rPr>
        <w:t>ya</w:t>
      </w:r>
      <w:r w:rsidR="00F81C19" w:rsidRPr="00620350">
        <w:rPr>
          <w:rFonts w:ascii="Calibri" w:hAnsi="Calibri" w:cs="Calibri"/>
          <w:sz w:val="20"/>
          <w:szCs w:val="20"/>
        </w:rPr>
        <w:t xml:space="preserve"> “</w:t>
      </w:r>
      <w:proofErr w:type="gramStart"/>
      <w:r w:rsidR="00F81C19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F81C19" w:rsidRPr="00620350">
        <w:rPr>
          <w:rFonts w:ascii="Calibri" w:hAnsi="Calibri" w:cs="Calibri"/>
          <w:sz w:val="20"/>
          <w:szCs w:val="20"/>
        </w:rPr>
        <w:t xml:space="preserve"> arayan kulüpler” </w:t>
      </w:r>
      <w:r w:rsidRPr="00620350">
        <w:rPr>
          <w:rFonts w:ascii="Calibri" w:hAnsi="Calibri" w:cs="Calibri"/>
          <w:sz w:val="20"/>
          <w:szCs w:val="20"/>
        </w:rPr>
        <w:t xml:space="preserve">olarak </w:t>
      </w:r>
      <w:r w:rsidR="00EB5AAC" w:rsidRPr="00620350">
        <w:rPr>
          <w:rFonts w:ascii="Calibri" w:hAnsi="Calibri" w:cs="Calibri"/>
          <w:sz w:val="20"/>
          <w:szCs w:val="20"/>
        </w:rPr>
        <w:t xml:space="preserve">yer almaları </w:t>
      </w:r>
      <w:r w:rsidR="00A56A7B" w:rsidRPr="00620350">
        <w:rPr>
          <w:rFonts w:ascii="Calibri" w:hAnsi="Calibri" w:cs="Calibri"/>
          <w:sz w:val="20"/>
          <w:szCs w:val="20"/>
        </w:rPr>
        <w:t xml:space="preserve">ve ayrıca aynı içerikle ve şekilde </w:t>
      </w:r>
      <w:proofErr w:type="spellStart"/>
      <w:r w:rsidR="00A56A7B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A56A7B" w:rsidRPr="00620350">
        <w:rPr>
          <w:rFonts w:ascii="Calibri" w:hAnsi="Calibri" w:cs="Calibri"/>
          <w:sz w:val="20"/>
          <w:szCs w:val="20"/>
        </w:rPr>
        <w:t xml:space="preserve"> sosyal medya hesaplarında da yer almaları </w:t>
      </w:r>
      <w:r w:rsidR="00EB5AAC" w:rsidRPr="00620350">
        <w:rPr>
          <w:rFonts w:ascii="Calibri" w:hAnsi="Calibri" w:cs="Calibri"/>
          <w:sz w:val="20"/>
          <w:szCs w:val="20"/>
        </w:rPr>
        <w:t xml:space="preserve">tamamen </w:t>
      </w:r>
      <w:r w:rsidR="00F81C19" w:rsidRPr="00620350">
        <w:rPr>
          <w:rFonts w:ascii="Calibri" w:hAnsi="Calibri" w:cs="Calibri"/>
          <w:sz w:val="20"/>
          <w:szCs w:val="20"/>
        </w:rPr>
        <w:t xml:space="preserve">kendi istek ve </w:t>
      </w:r>
      <w:r w:rsidR="00FA2BAA" w:rsidRPr="00620350">
        <w:rPr>
          <w:rFonts w:ascii="Calibri" w:hAnsi="Calibri" w:cs="Calibri"/>
          <w:sz w:val="20"/>
          <w:szCs w:val="20"/>
        </w:rPr>
        <w:t>taleplerine</w:t>
      </w:r>
      <w:r w:rsidR="00EB5AAC" w:rsidRPr="00620350">
        <w:rPr>
          <w:rFonts w:ascii="Calibri" w:hAnsi="Calibri" w:cs="Calibri"/>
          <w:sz w:val="20"/>
          <w:szCs w:val="20"/>
        </w:rPr>
        <w:t xml:space="preserve"> bağlı</w:t>
      </w:r>
      <w:r w:rsidRPr="00620350">
        <w:rPr>
          <w:rFonts w:ascii="Calibri" w:hAnsi="Calibri" w:cs="Calibri"/>
          <w:sz w:val="20"/>
          <w:szCs w:val="20"/>
        </w:rPr>
        <w:t xml:space="preserve">dır. Antrenör veya Kulüp, dilediği zaman ve hiçbir gerekçe göstermeksizin </w:t>
      </w:r>
      <w:hyperlink r:id="rId7" w:history="1">
        <w:r w:rsidRPr="00620350">
          <w:rPr>
            <w:rStyle w:val="Kpr"/>
            <w:rFonts w:ascii="Calibri" w:hAnsi="Calibri" w:cs="Calibri"/>
            <w:sz w:val="20"/>
            <w:szCs w:val="20"/>
          </w:rPr>
          <w:t>bilgi@tubad.org.tr</w:t>
        </w:r>
      </w:hyperlink>
      <w:r w:rsidRPr="00620350">
        <w:rPr>
          <w:rFonts w:ascii="Calibri" w:hAnsi="Calibri" w:cs="Calibri"/>
          <w:sz w:val="20"/>
          <w:szCs w:val="20"/>
        </w:rPr>
        <w:t xml:space="preserve"> adresine e-posta göndermek suretiyle isim ve e-posta bilgilerinin </w:t>
      </w:r>
      <w:r w:rsidR="00F81C19" w:rsidRPr="00620350">
        <w:rPr>
          <w:rFonts w:ascii="Calibri" w:hAnsi="Calibri" w:cs="Calibri"/>
          <w:sz w:val="20"/>
          <w:szCs w:val="20"/>
        </w:rPr>
        <w:t>“kulüp arayan antrenörler” ve</w:t>
      </w:r>
      <w:r w:rsidR="00FA2BAA" w:rsidRPr="00620350">
        <w:rPr>
          <w:rFonts w:ascii="Calibri" w:hAnsi="Calibri" w:cs="Calibri"/>
          <w:sz w:val="20"/>
          <w:szCs w:val="20"/>
        </w:rPr>
        <w:t>ya</w:t>
      </w:r>
      <w:r w:rsidR="00F81C19" w:rsidRPr="00620350">
        <w:rPr>
          <w:rFonts w:ascii="Calibri" w:hAnsi="Calibri" w:cs="Calibri"/>
          <w:sz w:val="20"/>
          <w:szCs w:val="20"/>
        </w:rPr>
        <w:t xml:space="preserve"> “</w:t>
      </w:r>
      <w:proofErr w:type="gramStart"/>
      <w:r w:rsidR="00F81C19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F81C19" w:rsidRPr="00620350">
        <w:rPr>
          <w:rFonts w:ascii="Calibri" w:hAnsi="Calibri" w:cs="Calibri"/>
          <w:sz w:val="20"/>
          <w:szCs w:val="20"/>
        </w:rPr>
        <w:t xml:space="preserve"> arayan kulüpler”</w:t>
      </w:r>
      <w:r w:rsidRPr="00620350">
        <w:rPr>
          <w:rFonts w:ascii="Calibri" w:hAnsi="Calibri" w:cs="Calibri"/>
          <w:sz w:val="20"/>
          <w:szCs w:val="20"/>
        </w:rPr>
        <w:t xml:space="preserve"> sekmesinden çıkartılmasını </w:t>
      </w:r>
      <w:r w:rsidR="00A56A7B" w:rsidRPr="00620350">
        <w:rPr>
          <w:rFonts w:ascii="Calibri" w:hAnsi="Calibri" w:cs="Calibri"/>
          <w:sz w:val="20"/>
          <w:szCs w:val="20"/>
        </w:rPr>
        <w:t xml:space="preserve">ve sosyal medya paylaşımının kaldırılmasını </w:t>
      </w:r>
      <w:r w:rsidRPr="00620350">
        <w:rPr>
          <w:rFonts w:ascii="Calibri" w:hAnsi="Calibri" w:cs="Calibri"/>
          <w:sz w:val="20"/>
          <w:szCs w:val="20"/>
        </w:rPr>
        <w:t xml:space="preserve">talep edebilir. TÜBAD, usulüne uygun talebi almasından itibaren 24 saat içinde talepte bulunanın bilgilerini internet sitesindeki ilgili sekmeden kaldıracaktır. </w:t>
      </w:r>
    </w:p>
    <w:p w14:paraId="16205540" w14:textId="14559E93" w:rsidR="00527054" w:rsidRPr="00620350" w:rsidRDefault="006D44E6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5)</w:t>
      </w:r>
      <w:r w:rsidRPr="0062035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27054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527054" w:rsidRPr="00620350">
        <w:rPr>
          <w:rFonts w:ascii="Calibri" w:hAnsi="Calibri" w:cs="Calibri"/>
          <w:sz w:val="20"/>
          <w:szCs w:val="20"/>
        </w:rPr>
        <w:t xml:space="preserve"> bu hizmet ile ilgili hiçbir mali</w:t>
      </w:r>
      <w:r w:rsidR="00FA2BAA" w:rsidRPr="00620350">
        <w:rPr>
          <w:rFonts w:ascii="Calibri" w:hAnsi="Calibri" w:cs="Calibri"/>
          <w:sz w:val="20"/>
          <w:szCs w:val="20"/>
        </w:rPr>
        <w:t xml:space="preserve"> ve/veya sair</w:t>
      </w:r>
      <w:r w:rsidR="00527054" w:rsidRPr="00620350">
        <w:rPr>
          <w:rFonts w:ascii="Calibri" w:hAnsi="Calibri" w:cs="Calibri"/>
          <w:sz w:val="20"/>
          <w:szCs w:val="20"/>
        </w:rPr>
        <w:t xml:space="preserve"> beklentisi, çıkarı</w:t>
      </w:r>
      <w:r w:rsidR="00FA2BAA" w:rsidRPr="00620350">
        <w:rPr>
          <w:rFonts w:ascii="Calibri" w:hAnsi="Calibri" w:cs="Calibri"/>
          <w:sz w:val="20"/>
          <w:szCs w:val="20"/>
        </w:rPr>
        <w:t>, amacı</w:t>
      </w:r>
      <w:r w:rsidR="00527054" w:rsidRPr="00620350">
        <w:rPr>
          <w:rFonts w:ascii="Calibri" w:hAnsi="Calibri" w:cs="Calibri"/>
          <w:sz w:val="20"/>
          <w:szCs w:val="20"/>
        </w:rPr>
        <w:t xml:space="preserve"> ve/veya talebi yoktur. Bu doğrultuda </w:t>
      </w:r>
      <w:proofErr w:type="gramStart"/>
      <w:r w:rsidR="00527054" w:rsidRPr="00620350">
        <w:rPr>
          <w:rFonts w:ascii="Calibri" w:hAnsi="Calibri" w:cs="Calibri"/>
          <w:sz w:val="20"/>
          <w:szCs w:val="20"/>
        </w:rPr>
        <w:t>antrenörler</w:t>
      </w:r>
      <w:proofErr w:type="gramEnd"/>
      <w:r w:rsidR="00527054" w:rsidRPr="00620350">
        <w:rPr>
          <w:rFonts w:ascii="Calibri" w:hAnsi="Calibri" w:cs="Calibri"/>
          <w:sz w:val="20"/>
          <w:szCs w:val="20"/>
        </w:rPr>
        <w:t xml:space="preserve"> ve</w:t>
      </w:r>
      <w:r w:rsidR="00FA2BAA" w:rsidRPr="00620350">
        <w:rPr>
          <w:rFonts w:ascii="Calibri" w:hAnsi="Calibri" w:cs="Calibri"/>
          <w:sz w:val="20"/>
          <w:szCs w:val="20"/>
        </w:rPr>
        <w:t>/veya</w:t>
      </w:r>
      <w:r w:rsidR="00527054" w:rsidRPr="00620350">
        <w:rPr>
          <w:rFonts w:ascii="Calibri" w:hAnsi="Calibri" w:cs="Calibri"/>
          <w:sz w:val="20"/>
          <w:szCs w:val="20"/>
        </w:rPr>
        <w:t xml:space="preserve"> kulüpler, bu hizmet ile ilgili olarak </w:t>
      </w:r>
      <w:proofErr w:type="spellStart"/>
      <w:r w:rsidR="00527054" w:rsidRPr="00620350">
        <w:rPr>
          <w:rFonts w:ascii="Calibri" w:hAnsi="Calibri" w:cs="Calibri"/>
          <w:sz w:val="20"/>
          <w:szCs w:val="20"/>
        </w:rPr>
        <w:t>TÜBAD’a</w:t>
      </w:r>
      <w:proofErr w:type="spellEnd"/>
      <w:r w:rsidR="00527054" w:rsidRPr="00620350">
        <w:rPr>
          <w:rFonts w:ascii="Calibri" w:hAnsi="Calibri" w:cs="Calibri"/>
          <w:sz w:val="20"/>
          <w:szCs w:val="20"/>
        </w:rPr>
        <w:t xml:space="preserve"> doğrudan ve/veya dolaylı olarak hiçbir ücret</w:t>
      </w:r>
      <w:r w:rsidR="00FA2BAA" w:rsidRPr="00620350">
        <w:rPr>
          <w:rFonts w:ascii="Calibri" w:hAnsi="Calibri" w:cs="Calibri"/>
          <w:sz w:val="20"/>
          <w:szCs w:val="20"/>
        </w:rPr>
        <w:t>/bedel</w:t>
      </w:r>
      <w:r w:rsidR="00527054" w:rsidRPr="00620350">
        <w:rPr>
          <w:rFonts w:ascii="Calibri" w:hAnsi="Calibri" w:cs="Calibri"/>
          <w:sz w:val="20"/>
          <w:szCs w:val="20"/>
        </w:rPr>
        <w:t xml:space="preserve"> ödemeyecek</w:t>
      </w:r>
      <w:r w:rsidR="00F81C19" w:rsidRPr="00620350">
        <w:rPr>
          <w:rFonts w:ascii="Calibri" w:hAnsi="Calibri" w:cs="Calibri"/>
          <w:sz w:val="20"/>
          <w:szCs w:val="20"/>
        </w:rPr>
        <w:t>, hiçbir şekilde bir fayda veya kazanım sağlamayacaktır.</w:t>
      </w:r>
    </w:p>
    <w:p w14:paraId="1DABAAA1" w14:textId="4F53C3C3" w:rsidR="006D44E6" w:rsidRPr="00620350" w:rsidRDefault="006D44E6" w:rsidP="00363EBC">
      <w:pPr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6)</w:t>
      </w:r>
      <w:r w:rsidRPr="00620350">
        <w:rPr>
          <w:rFonts w:ascii="Calibri" w:hAnsi="Calibri" w:cs="Calibri"/>
          <w:sz w:val="20"/>
          <w:szCs w:val="20"/>
        </w:rPr>
        <w:t xml:space="preserve"> TÜBAD, dilediği zaman ve hiçbir gerekçe göstermeksizin bu hizmeti sonlandırabilir, internet sitesindeki (</w:t>
      </w:r>
      <w:hyperlink r:id="rId8" w:history="1">
        <w:r w:rsidRPr="00620350">
          <w:rPr>
            <w:rStyle w:val="Kpr"/>
            <w:rFonts w:ascii="Calibri" w:hAnsi="Calibri" w:cs="Calibri"/>
            <w:sz w:val="20"/>
            <w:szCs w:val="20"/>
          </w:rPr>
          <w:t>www.tubad.org.tr</w:t>
        </w:r>
      </w:hyperlink>
      <w:r w:rsidRPr="00620350">
        <w:rPr>
          <w:rFonts w:ascii="Calibri" w:hAnsi="Calibri" w:cs="Calibri"/>
          <w:sz w:val="20"/>
          <w:szCs w:val="20"/>
        </w:rPr>
        <w:t xml:space="preserve">) </w:t>
      </w:r>
      <w:r w:rsidR="00F81C19" w:rsidRPr="00620350">
        <w:rPr>
          <w:rFonts w:ascii="Calibri" w:hAnsi="Calibri" w:cs="Calibri"/>
          <w:sz w:val="20"/>
          <w:szCs w:val="20"/>
        </w:rPr>
        <w:t>“kulüp arayan antrenörler” ve “</w:t>
      </w:r>
      <w:proofErr w:type="gramStart"/>
      <w:r w:rsidR="00F81C19" w:rsidRPr="00620350">
        <w:rPr>
          <w:rFonts w:ascii="Calibri" w:hAnsi="Calibri" w:cs="Calibri"/>
          <w:sz w:val="20"/>
          <w:szCs w:val="20"/>
        </w:rPr>
        <w:t>antrenör</w:t>
      </w:r>
      <w:proofErr w:type="gramEnd"/>
      <w:r w:rsidR="00F81C19" w:rsidRPr="00620350">
        <w:rPr>
          <w:rFonts w:ascii="Calibri" w:hAnsi="Calibri" w:cs="Calibri"/>
          <w:sz w:val="20"/>
          <w:szCs w:val="20"/>
        </w:rPr>
        <w:t xml:space="preserve"> arayan kulüpler” </w:t>
      </w:r>
      <w:r w:rsidRPr="00620350">
        <w:rPr>
          <w:rFonts w:ascii="Calibri" w:hAnsi="Calibri" w:cs="Calibri"/>
          <w:sz w:val="20"/>
          <w:szCs w:val="20"/>
        </w:rPr>
        <w:t>sekmelerini kaldırabilir, dilediği antrenörün ve/veya kulübün isim ve e-posta bilgilerini bu sekmelerden çıkartabilir</w:t>
      </w:r>
      <w:r w:rsidR="00A56A7B" w:rsidRPr="00620350">
        <w:rPr>
          <w:rFonts w:ascii="Calibri" w:hAnsi="Calibri" w:cs="Calibri"/>
          <w:sz w:val="20"/>
          <w:szCs w:val="20"/>
        </w:rPr>
        <w:t xml:space="preserve"> ve ayrıca aynı içerikle ve şekilde </w:t>
      </w:r>
      <w:proofErr w:type="spellStart"/>
      <w:r w:rsidR="00A56A7B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A56A7B" w:rsidRPr="00620350">
        <w:rPr>
          <w:rFonts w:ascii="Calibri" w:hAnsi="Calibri" w:cs="Calibri"/>
          <w:sz w:val="20"/>
          <w:szCs w:val="20"/>
        </w:rPr>
        <w:t xml:space="preserve"> sosyal medya hesaplarında yapılan paylaşımları kaldırabilir</w:t>
      </w:r>
      <w:r w:rsidRPr="00620350">
        <w:rPr>
          <w:rFonts w:ascii="Calibri" w:hAnsi="Calibri" w:cs="Calibri"/>
          <w:sz w:val="20"/>
          <w:szCs w:val="20"/>
        </w:rPr>
        <w:t xml:space="preserve">. Antrenör ve Kulüpler bu hallerde </w:t>
      </w:r>
      <w:proofErr w:type="spellStart"/>
      <w:r w:rsidRPr="00620350">
        <w:rPr>
          <w:rFonts w:ascii="Calibri" w:hAnsi="Calibri" w:cs="Calibri"/>
          <w:sz w:val="20"/>
          <w:szCs w:val="20"/>
        </w:rPr>
        <w:t>TÜBAD’dan</w:t>
      </w:r>
      <w:proofErr w:type="spellEnd"/>
      <w:r w:rsidRPr="00620350">
        <w:rPr>
          <w:rFonts w:ascii="Calibri" w:hAnsi="Calibri" w:cs="Calibri"/>
          <w:sz w:val="20"/>
          <w:szCs w:val="20"/>
        </w:rPr>
        <w:t xml:space="preserve"> hiçbir isim ve nam altında herhangi bir hak veya sair talepte bulunamaz. </w:t>
      </w:r>
    </w:p>
    <w:p w14:paraId="60FA9C27" w14:textId="58A33EE6" w:rsidR="00F81C19" w:rsidRPr="00620350" w:rsidRDefault="00FA2BAA" w:rsidP="00A535D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b/>
          <w:bCs/>
          <w:sz w:val="20"/>
          <w:szCs w:val="20"/>
        </w:rPr>
        <w:t>7</w:t>
      </w:r>
      <w:r w:rsidR="006D44E6" w:rsidRPr="00620350">
        <w:rPr>
          <w:rFonts w:ascii="Calibri" w:hAnsi="Calibri" w:cs="Calibri"/>
          <w:b/>
          <w:bCs/>
          <w:sz w:val="20"/>
          <w:szCs w:val="20"/>
        </w:rPr>
        <w:t>)</w:t>
      </w:r>
      <w:r w:rsidR="006D44E6" w:rsidRPr="00620350">
        <w:rPr>
          <w:rFonts w:ascii="Calibri" w:hAnsi="Calibri" w:cs="Calibri"/>
          <w:sz w:val="20"/>
          <w:szCs w:val="20"/>
        </w:rPr>
        <w:t xml:space="preserve">  </w:t>
      </w:r>
      <w:r w:rsidR="00F81C19" w:rsidRPr="00620350">
        <w:rPr>
          <w:rFonts w:ascii="Calibri" w:hAnsi="Calibri" w:cs="Calibri"/>
          <w:sz w:val="20"/>
          <w:szCs w:val="20"/>
        </w:rPr>
        <w:t xml:space="preserve">Ben, </w:t>
      </w:r>
      <w:proofErr w:type="gramStart"/>
      <w:r w:rsidR="00EB5AAC" w:rsidRPr="00620350">
        <w:rPr>
          <w:rFonts w:ascii="Calibri" w:hAnsi="Calibri" w:cs="Calibri"/>
          <w:sz w:val="20"/>
          <w:szCs w:val="20"/>
        </w:rPr>
        <w:t>………………..</w:t>
      </w:r>
      <w:proofErr w:type="gramEnd"/>
      <w:r w:rsidR="00EB5AAC" w:rsidRPr="00620350">
        <w:rPr>
          <w:rFonts w:ascii="Calibri" w:hAnsi="Calibri" w:cs="Calibri"/>
          <w:sz w:val="20"/>
          <w:szCs w:val="20"/>
        </w:rPr>
        <w:t xml:space="preserve"> T.C. Kimlik Numaralı </w:t>
      </w:r>
      <w:r w:rsidR="00F81C19" w:rsidRPr="00620350">
        <w:rPr>
          <w:rFonts w:ascii="Calibri" w:hAnsi="Calibri" w:cs="Calibri"/>
          <w:sz w:val="20"/>
          <w:szCs w:val="20"/>
        </w:rPr>
        <w:t xml:space="preserve">basketbol antrenörü </w:t>
      </w:r>
      <w:proofErr w:type="gramStart"/>
      <w:r w:rsidR="00EB5AAC" w:rsidRPr="00620350">
        <w:rPr>
          <w:rFonts w:ascii="Calibri" w:hAnsi="Calibri" w:cs="Calibri"/>
          <w:sz w:val="20"/>
          <w:szCs w:val="20"/>
        </w:rPr>
        <w:t>…………</w:t>
      </w:r>
      <w:proofErr w:type="gramEnd"/>
      <w:r w:rsidR="00A535D0" w:rsidRPr="0062035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B5AAC" w:rsidRPr="00620350">
        <w:rPr>
          <w:rFonts w:ascii="Calibri" w:hAnsi="Calibri" w:cs="Calibri"/>
          <w:sz w:val="20"/>
          <w:szCs w:val="20"/>
        </w:rPr>
        <w:t>………….</w:t>
      </w:r>
      <w:r w:rsidR="003A7751" w:rsidRPr="00620350">
        <w:rPr>
          <w:rFonts w:ascii="Calibri" w:hAnsi="Calibri" w:cs="Calibri"/>
          <w:sz w:val="20"/>
          <w:szCs w:val="20"/>
        </w:rPr>
        <w:t>,</w:t>
      </w:r>
      <w:proofErr w:type="gramEnd"/>
      <w:r w:rsidR="00EB5AAC" w:rsidRPr="00620350">
        <w:rPr>
          <w:rFonts w:ascii="Calibri" w:hAnsi="Calibri" w:cs="Calibri"/>
          <w:sz w:val="20"/>
          <w:szCs w:val="20"/>
        </w:rPr>
        <w:t xml:space="preserve"> </w:t>
      </w:r>
      <w:r w:rsidR="00F81C19" w:rsidRPr="00620350">
        <w:rPr>
          <w:rFonts w:ascii="Calibri" w:hAnsi="Calibri" w:cs="Calibri"/>
          <w:sz w:val="20"/>
          <w:szCs w:val="20"/>
        </w:rPr>
        <w:t xml:space="preserve">işbu “Talep, Açık Rıza ve </w:t>
      </w:r>
      <w:proofErr w:type="spellStart"/>
      <w:r w:rsidR="00F81C19" w:rsidRPr="00620350">
        <w:rPr>
          <w:rFonts w:ascii="Calibri" w:hAnsi="Calibri" w:cs="Calibri"/>
          <w:sz w:val="20"/>
          <w:szCs w:val="20"/>
        </w:rPr>
        <w:t>Tahhütname</w:t>
      </w:r>
      <w:proofErr w:type="spellEnd"/>
      <w:r w:rsidR="00F81C19" w:rsidRPr="00620350">
        <w:rPr>
          <w:rFonts w:ascii="Calibri" w:hAnsi="Calibri" w:cs="Calibri"/>
          <w:sz w:val="20"/>
          <w:szCs w:val="20"/>
        </w:rPr>
        <w:t>” metnini okudum, anladım ve kendi özgür irademle imzaladım. Bu çerçevede; isim ve soyadım</w:t>
      </w:r>
      <w:r w:rsidRPr="00620350">
        <w:rPr>
          <w:rFonts w:ascii="Calibri" w:hAnsi="Calibri" w:cs="Calibri"/>
          <w:sz w:val="20"/>
          <w:szCs w:val="20"/>
        </w:rPr>
        <w:t xml:space="preserve"> ile</w:t>
      </w:r>
      <w:r w:rsidR="00F81C19" w:rsidRPr="0062035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81C19" w:rsidRPr="00620350">
        <w:rPr>
          <w:rFonts w:ascii="Calibri" w:hAnsi="Calibri" w:cs="Calibri"/>
          <w:sz w:val="20"/>
          <w:szCs w:val="20"/>
        </w:rPr>
        <w:t>………………..</w:t>
      </w:r>
      <w:proofErr w:type="gramEnd"/>
      <w:r w:rsidR="00F81C19" w:rsidRPr="0062035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81C19" w:rsidRPr="00620350">
        <w:rPr>
          <w:rFonts w:ascii="Calibri" w:hAnsi="Calibri" w:cs="Calibri"/>
          <w:sz w:val="20"/>
          <w:szCs w:val="20"/>
        </w:rPr>
        <w:t>olan</w:t>
      </w:r>
      <w:proofErr w:type="gramEnd"/>
      <w:r w:rsidR="00F81C19" w:rsidRPr="00620350">
        <w:rPr>
          <w:rFonts w:ascii="Calibri" w:hAnsi="Calibri" w:cs="Calibri"/>
          <w:sz w:val="20"/>
          <w:szCs w:val="20"/>
        </w:rPr>
        <w:t xml:space="preserve"> e-posta adresimin </w:t>
      </w:r>
      <w:proofErr w:type="spellStart"/>
      <w:r w:rsidR="00F81C19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F81C19" w:rsidRPr="00620350">
        <w:rPr>
          <w:rFonts w:ascii="Calibri" w:hAnsi="Calibri" w:cs="Calibri"/>
          <w:sz w:val="20"/>
          <w:szCs w:val="20"/>
        </w:rPr>
        <w:t xml:space="preserve"> resmi internet sitesi olan </w:t>
      </w:r>
      <w:hyperlink r:id="rId9" w:history="1">
        <w:r w:rsidR="00F81C19" w:rsidRPr="00620350">
          <w:rPr>
            <w:rStyle w:val="Kpr"/>
            <w:rFonts w:ascii="Calibri" w:hAnsi="Calibri" w:cs="Calibri"/>
            <w:sz w:val="20"/>
            <w:szCs w:val="20"/>
          </w:rPr>
          <w:t>www.tubad.org.tr</w:t>
        </w:r>
      </w:hyperlink>
      <w:r w:rsidR="00F81C19" w:rsidRPr="00620350">
        <w:rPr>
          <w:rFonts w:ascii="Calibri" w:hAnsi="Calibri" w:cs="Calibri"/>
          <w:sz w:val="20"/>
          <w:szCs w:val="20"/>
        </w:rPr>
        <w:t xml:space="preserve"> adresindeki “Kulüp Arayan Antrenörler” sekmesinde yer almasını </w:t>
      </w:r>
      <w:r w:rsidR="00A56A7B" w:rsidRPr="00620350">
        <w:rPr>
          <w:rFonts w:ascii="Calibri" w:hAnsi="Calibri" w:cs="Calibri"/>
          <w:sz w:val="20"/>
          <w:szCs w:val="20"/>
        </w:rPr>
        <w:t xml:space="preserve">ve ayrıca aynı içerikle ve şekilde </w:t>
      </w:r>
      <w:proofErr w:type="spellStart"/>
      <w:r w:rsidR="00A56A7B" w:rsidRPr="00620350">
        <w:rPr>
          <w:rFonts w:ascii="Calibri" w:hAnsi="Calibri" w:cs="Calibri"/>
          <w:sz w:val="20"/>
          <w:szCs w:val="20"/>
        </w:rPr>
        <w:t>TÜBAD’ın</w:t>
      </w:r>
      <w:proofErr w:type="spellEnd"/>
      <w:r w:rsidR="00A56A7B" w:rsidRPr="00620350">
        <w:rPr>
          <w:rFonts w:ascii="Calibri" w:hAnsi="Calibri" w:cs="Calibri"/>
          <w:sz w:val="20"/>
          <w:szCs w:val="20"/>
        </w:rPr>
        <w:t xml:space="preserve"> sosyal medya hesaplarında da paylaşılarak duyurulmasını </w:t>
      </w:r>
      <w:r w:rsidR="00F81C19" w:rsidRPr="00620350">
        <w:rPr>
          <w:rFonts w:ascii="Calibri" w:hAnsi="Calibri" w:cs="Calibri"/>
          <w:sz w:val="20"/>
          <w:szCs w:val="20"/>
        </w:rPr>
        <w:t xml:space="preserve">talep ve kabul ederim. İmzaladığım bu “Talep, Açık Rıza ve </w:t>
      </w:r>
      <w:proofErr w:type="spellStart"/>
      <w:r w:rsidR="00F81C19" w:rsidRPr="00620350">
        <w:rPr>
          <w:rFonts w:ascii="Calibri" w:hAnsi="Calibri" w:cs="Calibri"/>
          <w:sz w:val="20"/>
          <w:szCs w:val="20"/>
        </w:rPr>
        <w:t>Tahhütname”de</w:t>
      </w:r>
      <w:proofErr w:type="spellEnd"/>
      <w:r w:rsidR="00F81C19" w:rsidRPr="00620350">
        <w:rPr>
          <w:rFonts w:ascii="Calibri" w:hAnsi="Calibri" w:cs="Calibri"/>
          <w:sz w:val="20"/>
          <w:szCs w:val="20"/>
        </w:rPr>
        <w:t xml:space="preserve"> yer alan tüm hususları kabul ettiğimi ve tümüne uyacağımı gayrikabili rücu olarak beyan ve taahhüt ederim. </w:t>
      </w:r>
    </w:p>
    <w:p w14:paraId="34424108" w14:textId="68359135" w:rsidR="00F81C19" w:rsidRPr="00620350" w:rsidRDefault="00F81C19" w:rsidP="00A535D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 xml:space="preserve">İsim </w:t>
      </w:r>
      <w:proofErr w:type="spellStart"/>
      <w:r w:rsidR="00363EBC" w:rsidRPr="00620350">
        <w:rPr>
          <w:rFonts w:ascii="Calibri" w:hAnsi="Calibri" w:cs="Calibri"/>
          <w:sz w:val="20"/>
          <w:szCs w:val="20"/>
        </w:rPr>
        <w:t>S</w:t>
      </w:r>
      <w:r w:rsidRPr="00620350">
        <w:rPr>
          <w:rFonts w:ascii="Calibri" w:hAnsi="Calibri" w:cs="Calibri"/>
          <w:sz w:val="20"/>
          <w:szCs w:val="20"/>
        </w:rPr>
        <w:t>oyisim</w:t>
      </w:r>
      <w:proofErr w:type="spellEnd"/>
      <w:r w:rsidR="00363EBC" w:rsidRPr="00620350">
        <w:rPr>
          <w:rFonts w:ascii="Calibri" w:hAnsi="Calibri" w:cs="Calibri"/>
          <w:sz w:val="20"/>
          <w:szCs w:val="20"/>
        </w:rPr>
        <w:tab/>
      </w:r>
      <w:r w:rsidRPr="00620350">
        <w:rPr>
          <w:rFonts w:ascii="Calibri" w:hAnsi="Calibri" w:cs="Calibri"/>
          <w:sz w:val="20"/>
          <w:szCs w:val="20"/>
        </w:rPr>
        <w:t>:</w:t>
      </w:r>
    </w:p>
    <w:p w14:paraId="45E1533D" w14:textId="34D11986" w:rsidR="00620350" w:rsidRPr="00620350" w:rsidRDefault="00620350" w:rsidP="00A535D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Kademe</w:t>
      </w:r>
      <w:r>
        <w:rPr>
          <w:rFonts w:ascii="Calibri" w:hAnsi="Calibri" w:cs="Calibri"/>
          <w:sz w:val="20"/>
          <w:szCs w:val="20"/>
        </w:rPr>
        <w:tab/>
      </w:r>
      <w:r w:rsidRPr="00620350">
        <w:rPr>
          <w:rFonts w:ascii="Calibri" w:hAnsi="Calibri" w:cs="Calibri"/>
          <w:sz w:val="20"/>
          <w:szCs w:val="20"/>
        </w:rPr>
        <w:tab/>
        <w:t>:</w:t>
      </w:r>
    </w:p>
    <w:p w14:paraId="0F4362DC" w14:textId="4113C024" w:rsidR="00F81C19" w:rsidRPr="00620350" w:rsidRDefault="00363EBC" w:rsidP="00A535D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Tarih</w:t>
      </w:r>
      <w:r w:rsidRPr="00620350">
        <w:rPr>
          <w:rFonts w:ascii="Calibri" w:hAnsi="Calibri" w:cs="Calibri"/>
          <w:sz w:val="20"/>
          <w:szCs w:val="20"/>
        </w:rPr>
        <w:tab/>
      </w:r>
      <w:r w:rsidRPr="00620350">
        <w:rPr>
          <w:rFonts w:ascii="Calibri" w:hAnsi="Calibri" w:cs="Calibri"/>
          <w:sz w:val="20"/>
          <w:szCs w:val="20"/>
        </w:rPr>
        <w:tab/>
        <w:t>:</w:t>
      </w:r>
    </w:p>
    <w:p w14:paraId="027FB7B7" w14:textId="7EA1249E" w:rsidR="00363EBC" w:rsidRPr="00620350" w:rsidRDefault="00363EBC" w:rsidP="00A535D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20350">
        <w:rPr>
          <w:rFonts w:ascii="Calibri" w:hAnsi="Calibri" w:cs="Calibri"/>
          <w:sz w:val="20"/>
          <w:szCs w:val="20"/>
        </w:rPr>
        <w:t>İmza</w:t>
      </w:r>
      <w:r w:rsidRPr="00620350">
        <w:rPr>
          <w:rFonts w:ascii="Calibri" w:hAnsi="Calibri" w:cs="Calibri"/>
          <w:sz w:val="20"/>
          <w:szCs w:val="20"/>
        </w:rPr>
        <w:tab/>
      </w:r>
      <w:r w:rsidRPr="00620350">
        <w:rPr>
          <w:rFonts w:ascii="Calibri" w:hAnsi="Calibri" w:cs="Calibri"/>
          <w:sz w:val="20"/>
          <w:szCs w:val="20"/>
        </w:rPr>
        <w:tab/>
        <w:t xml:space="preserve">: </w:t>
      </w:r>
    </w:p>
    <w:sectPr w:rsidR="00363EBC" w:rsidRPr="0062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AE0"/>
    <w:multiLevelType w:val="hybridMultilevel"/>
    <w:tmpl w:val="303257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0DD8"/>
    <w:multiLevelType w:val="hybridMultilevel"/>
    <w:tmpl w:val="1D989F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7544C"/>
    <w:multiLevelType w:val="hybridMultilevel"/>
    <w:tmpl w:val="453222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1B0"/>
    <w:multiLevelType w:val="hybridMultilevel"/>
    <w:tmpl w:val="A1082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84"/>
    <w:rsid w:val="002F429D"/>
    <w:rsid w:val="00345C6A"/>
    <w:rsid w:val="00363EBC"/>
    <w:rsid w:val="00397B86"/>
    <w:rsid w:val="003A7751"/>
    <w:rsid w:val="00527054"/>
    <w:rsid w:val="005B033A"/>
    <w:rsid w:val="00620350"/>
    <w:rsid w:val="006D44E6"/>
    <w:rsid w:val="00986162"/>
    <w:rsid w:val="00A535D0"/>
    <w:rsid w:val="00A56A7B"/>
    <w:rsid w:val="00AE5612"/>
    <w:rsid w:val="00BF73C9"/>
    <w:rsid w:val="00CA3A84"/>
    <w:rsid w:val="00CC6299"/>
    <w:rsid w:val="00DB3A35"/>
    <w:rsid w:val="00EB5AAC"/>
    <w:rsid w:val="00F81C19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9880"/>
  <w15:chartTrackingRefBased/>
  <w15:docId w15:val="{332D662B-2A42-4ABD-84DB-38183DA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3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3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3A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3A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3A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3A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3A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3A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3A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3A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3A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3A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3A8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5AAC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5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bad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gi@tubad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bad.org.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ubad.org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bad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Polat</dc:creator>
  <cp:keywords/>
  <dc:description/>
  <cp:lastModifiedBy>Zeynep DEMİRAY</cp:lastModifiedBy>
  <cp:revision>2</cp:revision>
  <dcterms:created xsi:type="dcterms:W3CDTF">2025-09-29T07:59:00Z</dcterms:created>
  <dcterms:modified xsi:type="dcterms:W3CDTF">2025-09-29T07:59:00Z</dcterms:modified>
</cp:coreProperties>
</file>